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22A4" w14:textId="09F2C76A" w:rsidR="005F7A94" w:rsidRDefault="00000000">
      <w:pPr>
        <w:spacing w:after="40" w:line="240" w:lineRule="auto"/>
      </w:pPr>
      <w:r>
        <w:rPr>
          <w:b/>
          <w:sz w:val="32"/>
        </w:rPr>
        <w:t xml:space="preserve">MANDROS PAINTING – CUSTOMER SETUP APPLICATION </w:t>
      </w:r>
    </w:p>
    <w:p w14:paraId="608E0C99" w14:textId="77777777" w:rsidR="005F7A94" w:rsidRDefault="00000000">
      <w:pPr>
        <w:spacing w:before="120" w:after="120" w:line="240" w:lineRule="auto"/>
      </w:pPr>
      <w:r>
        <w:rPr>
          <w:b/>
          <w:sz w:val="24"/>
        </w:rPr>
        <w:t>1) Customer / Company Information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5F7A94" w14:paraId="7FD3A2FE" w14:textId="77777777">
        <w:tc>
          <w:tcPr>
            <w:tcW w:w="2520" w:type="dxa"/>
            <w:vAlign w:val="center"/>
          </w:tcPr>
          <w:p w14:paraId="448633E8" w14:textId="77777777" w:rsidR="005F7A94" w:rsidRDefault="00000000">
            <w:r>
              <w:rPr>
                <w:b/>
                <w:sz w:val="20"/>
              </w:rPr>
              <w:t>Legal Company Name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6B821B74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964189D" w14:textId="77777777" w:rsidR="005F7A94" w:rsidRDefault="00000000">
            <w:r>
              <w:rPr>
                <w:b/>
                <w:sz w:val="20"/>
              </w:rPr>
              <w:t>DBA (if applicable)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10113965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6DEEE619" w14:textId="77777777">
        <w:tc>
          <w:tcPr>
            <w:tcW w:w="2520" w:type="dxa"/>
            <w:vAlign w:val="center"/>
          </w:tcPr>
          <w:p w14:paraId="7520D92A" w14:textId="77777777" w:rsidR="005F7A94" w:rsidRDefault="00000000">
            <w:r>
              <w:rPr>
                <w:b/>
                <w:sz w:val="20"/>
              </w:rPr>
              <w:t>Federal Tax ID (EIN)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83819DF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6B452BFE" w14:textId="77777777" w:rsidR="005F7A94" w:rsidRDefault="00000000">
            <w:r>
              <w:rPr>
                <w:b/>
                <w:sz w:val="20"/>
              </w:rPr>
              <w:t>State of Formation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7B5A103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0BFE5FEF" w14:textId="77777777">
        <w:tc>
          <w:tcPr>
            <w:tcW w:w="2520" w:type="dxa"/>
            <w:vAlign w:val="center"/>
          </w:tcPr>
          <w:p w14:paraId="00FE5083" w14:textId="77777777" w:rsidR="005F7A94" w:rsidRDefault="00000000">
            <w:r>
              <w:rPr>
                <w:b/>
                <w:sz w:val="20"/>
              </w:rPr>
              <w:t>Year Established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376355C8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8DEA93A" w14:textId="77777777" w:rsidR="005F7A94" w:rsidRDefault="00000000">
            <w:r>
              <w:rPr>
                <w:b/>
                <w:sz w:val="20"/>
              </w:rPr>
              <w:t>Main Phone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110F1DFE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08E8EACF" w14:textId="77777777">
        <w:tc>
          <w:tcPr>
            <w:tcW w:w="2520" w:type="dxa"/>
            <w:vAlign w:val="center"/>
          </w:tcPr>
          <w:p w14:paraId="38B31251" w14:textId="77777777" w:rsidR="005F7A94" w:rsidRDefault="00000000">
            <w:r>
              <w:rPr>
                <w:b/>
                <w:sz w:val="20"/>
              </w:rPr>
              <w:t>Company Email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48D273A2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4CAAEF42" w14:textId="77777777" w:rsidR="005F7A94" w:rsidRDefault="005F7A94"/>
        </w:tc>
        <w:tc>
          <w:tcPr>
            <w:tcW w:w="2520" w:type="dxa"/>
            <w:shd w:val="clear" w:color="auto" w:fill="F2F2F2"/>
            <w:vAlign w:val="center"/>
          </w:tcPr>
          <w:p w14:paraId="54A995E9" w14:textId="77777777" w:rsidR="005F7A94" w:rsidRDefault="005F7A94"/>
        </w:tc>
      </w:tr>
      <w:tr w:rsidR="005F7A94" w14:paraId="5560D56B" w14:textId="77777777">
        <w:tc>
          <w:tcPr>
            <w:tcW w:w="2520" w:type="dxa"/>
            <w:vAlign w:val="center"/>
          </w:tcPr>
          <w:p w14:paraId="6A84AE89" w14:textId="77777777" w:rsidR="005F7A94" w:rsidRDefault="00000000">
            <w:r>
              <w:rPr>
                <w:b/>
                <w:sz w:val="20"/>
              </w:rPr>
              <w:t>Entity Type (check one)</w:t>
            </w:r>
          </w:p>
        </w:tc>
        <w:tc>
          <w:tcPr>
            <w:tcW w:w="7560" w:type="dxa"/>
            <w:gridSpan w:val="3"/>
            <w:shd w:val="clear" w:color="auto" w:fill="F2F2F2"/>
            <w:vAlign w:val="center"/>
          </w:tcPr>
          <w:p w14:paraId="7F28A577" w14:textId="77777777" w:rsidR="005F7A94" w:rsidRDefault="00000000">
            <w:r>
              <w:rPr>
                <w:color w:val="464646"/>
                <w:sz w:val="20"/>
              </w:rPr>
              <w:t>☐ LLC   ☐ Corporation   ☐ Partnership   ☐ Sole Prop.   ☐ Public Agency   ☐ Other: ____________</w:t>
            </w:r>
          </w:p>
        </w:tc>
      </w:tr>
      <w:tr w:rsidR="005F7A94" w14:paraId="5F79E65C" w14:textId="77777777">
        <w:tc>
          <w:tcPr>
            <w:tcW w:w="2520" w:type="dxa"/>
            <w:vAlign w:val="center"/>
          </w:tcPr>
          <w:p w14:paraId="7EE84834" w14:textId="77777777" w:rsidR="005F7A94" w:rsidRDefault="00000000">
            <w:r>
              <w:rPr>
                <w:b/>
                <w:sz w:val="20"/>
              </w:rPr>
              <w:t>Billing Address</w:t>
            </w:r>
            <w:r>
              <w:rPr>
                <w:b/>
                <w:sz w:val="20"/>
              </w:rPr>
              <w:br/>
              <w:t>(Street, City/State/ZIP)</w:t>
            </w:r>
          </w:p>
        </w:tc>
        <w:tc>
          <w:tcPr>
            <w:tcW w:w="7560" w:type="dxa"/>
            <w:gridSpan w:val="3"/>
            <w:shd w:val="clear" w:color="auto" w:fill="F2F2F2"/>
            <w:vAlign w:val="center"/>
          </w:tcPr>
          <w:p w14:paraId="3026E708" w14:textId="77777777" w:rsidR="005F7A94" w:rsidRDefault="00000000">
            <w:r>
              <w:rPr>
                <w:color w:val="464646"/>
                <w:sz w:val="20"/>
              </w:rPr>
              <w:br/>
            </w:r>
            <w:r>
              <w:rPr>
                <w:color w:val="464646"/>
                <w:sz w:val="20"/>
              </w:rPr>
              <w:br/>
            </w:r>
          </w:p>
        </w:tc>
      </w:tr>
      <w:tr w:rsidR="005F7A94" w14:paraId="26609B4A" w14:textId="77777777">
        <w:tc>
          <w:tcPr>
            <w:tcW w:w="2520" w:type="dxa"/>
            <w:vAlign w:val="center"/>
          </w:tcPr>
          <w:p w14:paraId="62874A0F" w14:textId="77777777" w:rsidR="005F7A94" w:rsidRDefault="00000000">
            <w:r>
              <w:rPr>
                <w:b/>
                <w:sz w:val="20"/>
              </w:rPr>
              <w:t>Remit/Payment Address</w:t>
            </w:r>
            <w:r>
              <w:rPr>
                <w:b/>
                <w:sz w:val="20"/>
              </w:rPr>
              <w:br/>
              <w:t>(if different)</w:t>
            </w:r>
          </w:p>
        </w:tc>
        <w:tc>
          <w:tcPr>
            <w:tcW w:w="7560" w:type="dxa"/>
            <w:gridSpan w:val="3"/>
            <w:shd w:val="clear" w:color="auto" w:fill="F2F2F2"/>
            <w:vAlign w:val="center"/>
          </w:tcPr>
          <w:p w14:paraId="7B311E34" w14:textId="77777777" w:rsidR="005F7A94" w:rsidRDefault="00000000">
            <w:r>
              <w:rPr>
                <w:color w:val="464646"/>
                <w:sz w:val="20"/>
              </w:rPr>
              <w:br/>
            </w:r>
            <w:r>
              <w:rPr>
                <w:color w:val="464646"/>
                <w:sz w:val="20"/>
              </w:rPr>
              <w:br/>
            </w:r>
          </w:p>
        </w:tc>
      </w:tr>
    </w:tbl>
    <w:p w14:paraId="63323D06" w14:textId="77777777" w:rsidR="005F7A94" w:rsidRDefault="005F7A94"/>
    <w:p w14:paraId="195BF28A" w14:textId="77777777" w:rsidR="005F7A94" w:rsidRDefault="00000000">
      <w:pPr>
        <w:spacing w:before="120" w:after="120" w:line="240" w:lineRule="auto"/>
      </w:pPr>
      <w:r>
        <w:rPr>
          <w:b/>
          <w:sz w:val="24"/>
        </w:rPr>
        <w:t>2) Accounts Payable (AP) Contact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5F7A94" w14:paraId="10FF7A74" w14:textId="77777777">
        <w:tc>
          <w:tcPr>
            <w:tcW w:w="5040" w:type="dxa"/>
            <w:vAlign w:val="center"/>
          </w:tcPr>
          <w:p w14:paraId="77744610" w14:textId="77777777" w:rsidR="005F7A94" w:rsidRDefault="00000000">
            <w:r>
              <w:rPr>
                <w:b/>
                <w:sz w:val="20"/>
              </w:rPr>
              <w:t>AP Contact Name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42B0BAEA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6E052D59" w14:textId="77777777">
        <w:tc>
          <w:tcPr>
            <w:tcW w:w="5040" w:type="dxa"/>
            <w:vAlign w:val="center"/>
          </w:tcPr>
          <w:p w14:paraId="340966A5" w14:textId="77777777" w:rsidR="005F7A94" w:rsidRDefault="00000000">
            <w:r>
              <w:rPr>
                <w:b/>
                <w:sz w:val="20"/>
              </w:rPr>
              <w:t>AP Phone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67B38BC0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505E645D" w14:textId="77777777">
        <w:tc>
          <w:tcPr>
            <w:tcW w:w="5040" w:type="dxa"/>
            <w:vAlign w:val="center"/>
          </w:tcPr>
          <w:p w14:paraId="57A99F0D" w14:textId="77777777" w:rsidR="005F7A94" w:rsidRDefault="00000000">
            <w:r>
              <w:rPr>
                <w:b/>
                <w:sz w:val="20"/>
              </w:rPr>
              <w:t>AP Email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214788F8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</w:tbl>
    <w:p w14:paraId="503D2E8F" w14:textId="77777777" w:rsidR="005F7A94" w:rsidRDefault="005F7A94"/>
    <w:p w14:paraId="562FF791" w14:textId="77777777" w:rsidR="005F7A94" w:rsidRDefault="00000000">
      <w:pPr>
        <w:spacing w:before="120" w:after="120" w:line="240" w:lineRule="auto"/>
      </w:pPr>
      <w:r>
        <w:rPr>
          <w:b/>
          <w:sz w:val="24"/>
        </w:rPr>
        <w:t>3) Project / Operations Contact (Job-Level)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5F7A94" w14:paraId="1722FFB8" w14:textId="77777777">
        <w:tc>
          <w:tcPr>
            <w:tcW w:w="5040" w:type="dxa"/>
            <w:vAlign w:val="center"/>
          </w:tcPr>
          <w:p w14:paraId="09396ACB" w14:textId="77777777" w:rsidR="005F7A94" w:rsidRDefault="00000000">
            <w:r>
              <w:rPr>
                <w:b/>
                <w:sz w:val="20"/>
              </w:rPr>
              <w:t>Primary Project Contact (PM/Superintendent)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7AC29D8C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6D350E0A" w14:textId="77777777">
        <w:tc>
          <w:tcPr>
            <w:tcW w:w="5040" w:type="dxa"/>
            <w:vAlign w:val="center"/>
          </w:tcPr>
          <w:p w14:paraId="34B8F310" w14:textId="77777777" w:rsidR="005F7A94" w:rsidRDefault="00000000">
            <w:r>
              <w:rPr>
                <w:b/>
                <w:sz w:val="20"/>
              </w:rPr>
              <w:t>Phone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36516FA6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2393E780" w14:textId="77777777">
        <w:tc>
          <w:tcPr>
            <w:tcW w:w="5040" w:type="dxa"/>
            <w:vAlign w:val="center"/>
          </w:tcPr>
          <w:p w14:paraId="27689490" w14:textId="77777777" w:rsidR="005F7A94" w:rsidRDefault="00000000">
            <w:r>
              <w:rPr>
                <w:b/>
                <w:sz w:val="20"/>
              </w:rPr>
              <w:t>Email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721826C2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</w:tbl>
    <w:p w14:paraId="7C24D943" w14:textId="77777777" w:rsidR="005F7A94" w:rsidRDefault="005F7A94"/>
    <w:p w14:paraId="2CAFCF49" w14:textId="77777777" w:rsidR="005F7A94" w:rsidRDefault="00000000">
      <w:pPr>
        <w:spacing w:before="120" w:after="120" w:line="240" w:lineRule="auto"/>
      </w:pPr>
      <w:r>
        <w:rPr>
          <w:b/>
          <w:sz w:val="24"/>
        </w:rPr>
        <w:t>4) Billing &amp; Purchase Order Setup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5040"/>
      </w:tblGrid>
      <w:tr w:rsidR="005F7A94" w14:paraId="70AF093E" w14:textId="77777777">
        <w:trPr>
          <w:cantSplit/>
        </w:trPr>
        <w:tc>
          <w:tcPr>
            <w:tcW w:w="5040" w:type="dxa"/>
            <w:vAlign w:val="center"/>
          </w:tcPr>
          <w:p w14:paraId="6FAFE561" w14:textId="77777777" w:rsidR="005F7A94" w:rsidRDefault="00000000">
            <w:r>
              <w:rPr>
                <w:b/>
                <w:sz w:val="20"/>
              </w:rPr>
              <w:t>PO required on invoices?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49FFAD7A" w14:textId="77777777" w:rsidR="005F7A94" w:rsidRDefault="00000000">
            <w:r>
              <w:rPr>
                <w:color w:val="464646"/>
                <w:sz w:val="20"/>
              </w:rPr>
              <w:t>☐ Yes   ☐ No</w:t>
            </w:r>
          </w:p>
        </w:tc>
      </w:tr>
      <w:tr w:rsidR="005F7A94" w14:paraId="18ABD144" w14:textId="77777777">
        <w:trPr>
          <w:cantSplit/>
        </w:trPr>
        <w:tc>
          <w:tcPr>
            <w:tcW w:w="5040" w:type="dxa"/>
            <w:vAlign w:val="center"/>
          </w:tcPr>
          <w:p w14:paraId="06028D42" w14:textId="77777777" w:rsidR="005F7A94" w:rsidRDefault="00000000">
            <w:r>
              <w:rPr>
                <w:b/>
                <w:sz w:val="20"/>
              </w:rPr>
              <w:t>If yes, describe PO requirements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2AF1C8A9" w14:textId="77777777" w:rsidR="005F7A94" w:rsidRDefault="00000000">
            <w:r>
              <w:rPr>
                <w:color w:val="464646"/>
                <w:sz w:val="20"/>
              </w:rPr>
              <w:br/>
            </w:r>
          </w:p>
        </w:tc>
      </w:tr>
      <w:tr w:rsidR="005F7A94" w14:paraId="71C6AB06" w14:textId="77777777">
        <w:trPr>
          <w:cantSplit/>
        </w:trPr>
        <w:tc>
          <w:tcPr>
            <w:tcW w:w="5040" w:type="dxa"/>
            <w:vAlign w:val="center"/>
          </w:tcPr>
          <w:p w14:paraId="1287D753" w14:textId="77777777" w:rsidR="005F7A94" w:rsidRDefault="00000000">
            <w:r>
              <w:rPr>
                <w:b/>
                <w:sz w:val="20"/>
              </w:rPr>
              <w:t>Tax Status (check one)</w:t>
            </w:r>
          </w:p>
        </w:tc>
        <w:tc>
          <w:tcPr>
            <w:tcW w:w="5040" w:type="dxa"/>
            <w:shd w:val="clear" w:color="auto" w:fill="F2F2F2"/>
            <w:vAlign w:val="center"/>
          </w:tcPr>
          <w:p w14:paraId="005C58C8" w14:textId="77777777" w:rsidR="005F7A94" w:rsidRDefault="00000000">
            <w:r>
              <w:rPr>
                <w:color w:val="464646"/>
                <w:sz w:val="20"/>
              </w:rPr>
              <w:t>☐ Taxable   ☐ Exempt (attach exemption certificate)</w:t>
            </w:r>
          </w:p>
        </w:tc>
      </w:tr>
    </w:tbl>
    <w:p w14:paraId="6D9BF220" w14:textId="77777777" w:rsidR="005F7A94" w:rsidRDefault="005F7A94"/>
    <w:p w14:paraId="12A4A1E6" w14:textId="0D3B098E" w:rsidR="005F7A94" w:rsidRDefault="00000000">
      <w:pPr>
        <w:spacing w:before="120" w:after="120" w:line="240" w:lineRule="auto"/>
      </w:pPr>
      <w:r>
        <w:rPr>
          <w:b/>
          <w:sz w:val="24"/>
        </w:rPr>
        <w:lastRenderedPageBreak/>
        <w:t>5) Trade References</w:t>
      </w:r>
    </w:p>
    <w:tbl>
      <w:tblPr>
        <w:tblW w:w="1028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2420"/>
        <w:gridCol w:w="2753"/>
        <w:gridCol w:w="4146"/>
      </w:tblGrid>
      <w:tr w:rsidR="005F7A94" w14:paraId="1D9FA3C6" w14:textId="77777777" w:rsidTr="003305AC">
        <w:trPr>
          <w:trHeight w:val="485"/>
        </w:trPr>
        <w:tc>
          <w:tcPr>
            <w:tcW w:w="968" w:type="dxa"/>
            <w:vAlign w:val="center"/>
          </w:tcPr>
          <w:p w14:paraId="50E3BA2A" w14:textId="77777777" w:rsidR="005F7A94" w:rsidRDefault="00000000">
            <w:r>
              <w:rPr>
                <w:b/>
                <w:sz w:val="20"/>
              </w:rPr>
              <w:t>Ref #</w:t>
            </w:r>
          </w:p>
        </w:tc>
        <w:tc>
          <w:tcPr>
            <w:tcW w:w="2420" w:type="dxa"/>
            <w:vAlign w:val="center"/>
          </w:tcPr>
          <w:p w14:paraId="4B69AD48" w14:textId="77777777" w:rsidR="005F7A94" w:rsidRDefault="00000000" w:rsidP="003305AC">
            <w:r>
              <w:rPr>
                <w:b/>
                <w:sz w:val="20"/>
              </w:rPr>
              <w:t>Company</w:t>
            </w:r>
          </w:p>
        </w:tc>
        <w:tc>
          <w:tcPr>
            <w:tcW w:w="2753" w:type="dxa"/>
            <w:vAlign w:val="center"/>
          </w:tcPr>
          <w:p w14:paraId="30297CB2" w14:textId="77777777" w:rsidR="005F7A94" w:rsidRDefault="00000000" w:rsidP="003305AC">
            <w:r>
              <w:rPr>
                <w:b/>
                <w:sz w:val="20"/>
              </w:rPr>
              <w:t>Contact</w:t>
            </w:r>
          </w:p>
        </w:tc>
        <w:tc>
          <w:tcPr>
            <w:tcW w:w="4146" w:type="dxa"/>
            <w:vAlign w:val="center"/>
          </w:tcPr>
          <w:p w14:paraId="4BD74C87" w14:textId="6AAD3653" w:rsidR="005F7A94" w:rsidRDefault="00000000" w:rsidP="003305AC">
            <w:pPr>
              <w:spacing w:line="240" w:lineRule="auto"/>
            </w:pPr>
            <w:r>
              <w:rPr>
                <w:b/>
                <w:sz w:val="20"/>
              </w:rPr>
              <w:t>Phone/Email</w:t>
            </w:r>
          </w:p>
        </w:tc>
      </w:tr>
      <w:tr w:rsidR="005F7A94" w14:paraId="2DCFD17A" w14:textId="77777777" w:rsidTr="003305AC">
        <w:trPr>
          <w:trHeight w:val="502"/>
        </w:trPr>
        <w:tc>
          <w:tcPr>
            <w:tcW w:w="968" w:type="dxa"/>
            <w:vAlign w:val="center"/>
          </w:tcPr>
          <w:p w14:paraId="105A9669" w14:textId="77777777" w:rsidR="005F7A94" w:rsidRDefault="00000000">
            <w:r>
              <w:rPr>
                <w:b/>
                <w:sz w:val="20"/>
              </w:rPr>
              <w:t>1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7E48E573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753" w:type="dxa"/>
            <w:shd w:val="clear" w:color="auto" w:fill="F2F2F2"/>
            <w:vAlign w:val="center"/>
          </w:tcPr>
          <w:p w14:paraId="4D976C88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4146" w:type="dxa"/>
            <w:shd w:val="clear" w:color="auto" w:fill="F2F2F2"/>
            <w:vAlign w:val="center"/>
          </w:tcPr>
          <w:p w14:paraId="452B6BB5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5B34459C" w14:textId="77777777" w:rsidTr="003305AC">
        <w:trPr>
          <w:trHeight w:val="502"/>
        </w:trPr>
        <w:tc>
          <w:tcPr>
            <w:tcW w:w="968" w:type="dxa"/>
            <w:vAlign w:val="center"/>
          </w:tcPr>
          <w:p w14:paraId="18A3FD2E" w14:textId="77777777" w:rsidR="005F7A94" w:rsidRDefault="00000000">
            <w:r>
              <w:rPr>
                <w:b/>
                <w:sz w:val="20"/>
              </w:rPr>
              <w:t>2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6634889A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753" w:type="dxa"/>
            <w:shd w:val="clear" w:color="auto" w:fill="F2F2F2"/>
            <w:vAlign w:val="center"/>
          </w:tcPr>
          <w:p w14:paraId="0869734F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4146" w:type="dxa"/>
            <w:shd w:val="clear" w:color="auto" w:fill="F2F2F2"/>
            <w:vAlign w:val="center"/>
          </w:tcPr>
          <w:p w14:paraId="50795EBC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15F3CB7E" w14:textId="77777777" w:rsidTr="003305AC">
        <w:trPr>
          <w:trHeight w:val="487"/>
        </w:trPr>
        <w:tc>
          <w:tcPr>
            <w:tcW w:w="968" w:type="dxa"/>
            <w:vAlign w:val="center"/>
          </w:tcPr>
          <w:p w14:paraId="7F5F606A" w14:textId="77777777" w:rsidR="005F7A94" w:rsidRDefault="00000000">
            <w:r>
              <w:rPr>
                <w:b/>
                <w:sz w:val="20"/>
              </w:rPr>
              <w:t>3</w:t>
            </w:r>
          </w:p>
        </w:tc>
        <w:tc>
          <w:tcPr>
            <w:tcW w:w="2420" w:type="dxa"/>
            <w:shd w:val="clear" w:color="auto" w:fill="F2F2F2"/>
            <w:vAlign w:val="center"/>
          </w:tcPr>
          <w:p w14:paraId="0902AE2F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753" w:type="dxa"/>
            <w:shd w:val="clear" w:color="auto" w:fill="F2F2F2"/>
            <w:vAlign w:val="center"/>
          </w:tcPr>
          <w:p w14:paraId="46E0F54D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4146" w:type="dxa"/>
            <w:shd w:val="clear" w:color="auto" w:fill="F2F2F2"/>
            <w:vAlign w:val="center"/>
          </w:tcPr>
          <w:p w14:paraId="3F2F559A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</w:tbl>
    <w:p w14:paraId="44D24C62" w14:textId="77777777" w:rsidR="005F7A94" w:rsidRDefault="005F7A94"/>
    <w:p w14:paraId="52C91A80" w14:textId="77777777" w:rsidR="005F7A94" w:rsidRDefault="00000000">
      <w:pPr>
        <w:spacing w:before="120" w:after="120" w:line="240" w:lineRule="auto"/>
      </w:pPr>
      <w:r>
        <w:rPr>
          <w:b/>
          <w:sz w:val="24"/>
        </w:rPr>
        <w:t>6) Agreement &amp; Signature</w:t>
      </w:r>
    </w:p>
    <w:p w14:paraId="080A849C" w14:textId="08196EBF" w:rsidR="005F7A94" w:rsidRDefault="00000000" w:rsidP="006C78D4">
      <w:pPr>
        <w:spacing w:line="360" w:lineRule="auto"/>
      </w:pPr>
      <w:r>
        <w:rPr>
          <w:sz w:val="20"/>
        </w:rPr>
        <w:t>• Terms: Net 15 from invoice date unless otherwise stated in the contract/PO.</w:t>
      </w:r>
      <w:r>
        <w:rPr>
          <w:sz w:val="20"/>
        </w:rPr>
        <w:br/>
        <w:t>• Quotes/Proposals: Mandros Painting quotes/proposals, once signed/accepted, are binding contracts.</w:t>
      </w:r>
      <w:r>
        <w:rPr>
          <w:sz w:val="20"/>
        </w:rPr>
        <w:br/>
        <w:t xml:space="preserve">• Disputes: Submit billing questions/disputes in writing within </w:t>
      </w:r>
      <w:r w:rsidR="007D2BF2">
        <w:rPr>
          <w:sz w:val="20"/>
        </w:rPr>
        <w:t>15</w:t>
      </w:r>
      <w:r>
        <w:rPr>
          <w:sz w:val="20"/>
        </w:rPr>
        <w:t xml:space="preserve"> days of invoice date.</w:t>
      </w:r>
      <w:r>
        <w:rPr>
          <w:sz w:val="20"/>
        </w:rPr>
        <w:br/>
        <w:t xml:space="preserve">• Late Charges / Collections (optional): Service charge of </w:t>
      </w:r>
      <w:r w:rsidR="007D2BF2">
        <w:rPr>
          <w:sz w:val="20"/>
        </w:rPr>
        <w:t>1.5</w:t>
      </w:r>
      <w:r>
        <w:rPr>
          <w:sz w:val="20"/>
        </w:rPr>
        <w:t>% per month (or maximum allowed by law) plus reasonable collection costs.</w:t>
      </w:r>
      <w:r>
        <w:rPr>
          <w:sz w:val="20"/>
        </w:rPr>
        <w:br/>
        <w:t>• Your signature below indicates you accept Mandros Painting’s Terms and Conditions.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0"/>
      </w:tblGrid>
      <w:tr w:rsidR="005F7A94" w14:paraId="7DC2E9BA" w14:textId="77777777">
        <w:tc>
          <w:tcPr>
            <w:tcW w:w="2520" w:type="dxa"/>
            <w:vAlign w:val="center"/>
          </w:tcPr>
          <w:p w14:paraId="168DFB90" w14:textId="77777777" w:rsidR="005F7A94" w:rsidRDefault="00000000">
            <w:r>
              <w:rPr>
                <w:b/>
                <w:sz w:val="20"/>
              </w:rPr>
              <w:t>Company (Customer)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FF88134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5B818314" w14:textId="77777777" w:rsidR="005F7A94" w:rsidRDefault="00000000">
            <w:r>
              <w:rPr>
                <w:b/>
                <w:sz w:val="20"/>
              </w:rPr>
              <w:t>Authorized Name (print)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128E7248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70CB4FD7" w14:textId="77777777">
        <w:tc>
          <w:tcPr>
            <w:tcW w:w="2520" w:type="dxa"/>
            <w:vAlign w:val="center"/>
          </w:tcPr>
          <w:p w14:paraId="398D7FE7" w14:textId="77777777" w:rsidR="005F7A94" w:rsidRDefault="00000000">
            <w:r>
              <w:rPr>
                <w:b/>
                <w:sz w:val="20"/>
              </w:rPr>
              <w:t>Title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4709A29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6ED6D72E" w14:textId="77777777" w:rsidR="005F7A94" w:rsidRDefault="00000000">
            <w:r>
              <w:rPr>
                <w:b/>
                <w:sz w:val="20"/>
              </w:rPr>
              <w:t>Date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4309FA12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42001428" w14:textId="77777777">
        <w:tc>
          <w:tcPr>
            <w:tcW w:w="2520" w:type="dxa"/>
            <w:vAlign w:val="center"/>
          </w:tcPr>
          <w:p w14:paraId="42C2DA00" w14:textId="77777777" w:rsidR="005F7A94" w:rsidRDefault="00000000">
            <w:r>
              <w:rPr>
                <w:b/>
                <w:sz w:val="20"/>
              </w:rPr>
              <w:t>Signature</w:t>
            </w:r>
          </w:p>
        </w:tc>
        <w:tc>
          <w:tcPr>
            <w:tcW w:w="7560" w:type="dxa"/>
            <w:gridSpan w:val="3"/>
            <w:shd w:val="clear" w:color="auto" w:fill="F2F2F2"/>
            <w:vAlign w:val="center"/>
          </w:tcPr>
          <w:p w14:paraId="4832053F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  <w:tr w:rsidR="005F7A94" w14:paraId="0DE5D2CD" w14:textId="77777777">
        <w:tc>
          <w:tcPr>
            <w:tcW w:w="2520" w:type="dxa"/>
            <w:vAlign w:val="center"/>
          </w:tcPr>
          <w:p w14:paraId="18122D4F" w14:textId="77777777" w:rsidR="005F7A94" w:rsidRDefault="00000000">
            <w:r>
              <w:rPr>
                <w:b/>
                <w:sz w:val="20"/>
              </w:rPr>
              <w:t>Phone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C60DCF6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14:paraId="7B0971C0" w14:textId="77777777" w:rsidR="005F7A94" w:rsidRDefault="00000000">
            <w:r>
              <w:rPr>
                <w:b/>
                <w:sz w:val="20"/>
              </w:rPr>
              <w:t>Email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345DCF48" w14:textId="77777777" w:rsidR="005F7A94" w:rsidRDefault="00000000">
            <w:r>
              <w:rPr>
                <w:color w:val="464646"/>
                <w:sz w:val="20"/>
              </w:rPr>
              <w:t xml:space="preserve"> </w:t>
            </w:r>
          </w:p>
        </w:tc>
      </w:tr>
    </w:tbl>
    <w:p w14:paraId="3C6CC6AC" w14:textId="77777777" w:rsidR="006C78D4" w:rsidRDefault="006C78D4"/>
    <w:p w14:paraId="0E73280A" w14:textId="6064936D" w:rsidR="006C78D4" w:rsidRDefault="006C78D4" w:rsidP="006C78D4">
      <w:pPr>
        <w:spacing w:before="120" w:after="120" w:line="240" w:lineRule="auto"/>
      </w:pPr>
      <w:r>
        <w:rPr>
          <w:b/>
          <w:sz w:val="24"/>
        </w:rPr>
        <w:t>7</w:t>
      </w:r>
      <w:r>
        <w:rPr>
          <w:b/>
          <w:sz w:val="24"/>
        </w:rPr>
        <w:t xml:space="preserve">) </w:t>
      </w:r>
      <w:r>
        <w:rPr>
          <w:b/>
          <w:sz w:val="24"/>
        </w:rPr>
        <w:t>Questions / Contact</w:t>
      </w:r>
    </w:p>
    <w:p w14:paraId="0763106F" w14:textId="52ECDE00" w:rsidR="006C78D4" w:rsidRPr="006C78D4" w:rsidRDefault="006C78D4" w:rsidP="006C78D4">
      <w:pPr>
        <w:spacing w:line="240" w:lineRule="auto"/>
        <w:rPr>
          <w:sz w:val="20"/>
        </w:rPr>
      </w:pPr>
      <w:r w:rsidRPr="006C78D4">
        <w:rPr>
          <w:sz w:val="20"/>
        </w:rPr>
        <w:t>For questions related to customer setup, invoicing, or documentation requirements, please reach out to:</w:t>
      </w:r>
    </w:p>
    <w:p w14:paraId="7E7A3502" w14:textId="77777777" w:rsidR="006C78D4" w:rsidRPr="006C78D4" w:rsidRDefault="006C78D4" w:rsidP="006C78D4">
      <w:pPr>
        <w:spacing w:line="240" w:lineRule="auto"/>
        <w:rPr>
          <w:sz w:val="20"/>
        </w:rPr>
      </w:pPr>
      <w:r w:rsidRPr="006C78D4">
        <w:rPr>
          <w:sz w:val="20"/>
        </w:rPr>
        <w:t>Jarin Mandros | Mandros Painting</w:t>
      </w:r>
    </w:p>
    <w:p w14:paraId="2E90AF96" w14:textId="1D9599A4" w:rsidR="006C78D4" w:rsidRPr="006C78D4" w:rsidRDefault="006C78D4" w:rsidP="006C78D4">
      <w:pPr>
        <w:spacing w:line="240" w:lineRule="auto"/>
        <w:rPr>
          <w:sz w:val="20"/>
        </w:rPr>
      </w:pPr>
      <w:r w:rsidRPr="006C78D4">
        <w:rPr>
          <w:sz w:val="20"/>
        </w:rPr>
        <w:t>jarin.mandros@mandros.net | 307-871-1336</w:t>
      </w:r>
    </w:p>
    <w:sectPr w:rsidR="006C78D4" w:rsidRPr="006C78D4" w:rsidSect="00034616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B84D" w14:textId="77777777" w:rsidR="00CB5157" w:rsidRDefault="00CB5157" w:rsidP="00570883">
      <w:pPr>
        <w:spacing w:after="0" w:line="240" w:lineRule="auto"/>
      </w:pPr>
      <w:r>
        <w:separator/>
      </w:r>
    </w:p>
  </w:endnote>
  <w:endnote w:type="continuationSeparator" w:id="0">
    <w:p w14:paraId="11936D37" w14:textId="77777777" w:rsidR="00CB5157" w:rsidRDefault="00CB5157" w:rsidP="0057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A3CAB" w14:textId="3B27582B" w:rsidR="00570883" w:rsidRDefault="0057088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F6E4C26" wp14:editId="446EA752">
          <wp:simplePos x="0" y="0"/>
          <wp:positionH relativeFrom="column">
            <wp:posOffset>5981700</wp:posOffset>
          </wp:positionH>
          <wp:positionV relativeFrom="paragraph">
            <wp:posOffset>125730</wp:posOffset>
          </wp:positionV>
          <wp:extent cx="862965" cy="285750"/>
          <wp:effectExtent l="0" t="0" r="0" b="0"/>
          <wp:wrapNone/>
          <wp:docPr id="19555940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594087" name="Picture 195559408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296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45B7E" w14:textId="77777777" w:rsidR="00CB5157" w:rsidRDefault="00CB5157" w:rsidP="00570883">
      <w:pPr>
        <w:spacing w:after="0" w:line="240" w:lineRule="auto"/>
      </w:pPr>
      <w:r>
        <w:separator/>
      </w:r>
    </w:p>
  </w:footnote>
  <w:footnote w:type="continuationSeparator" w:id="0">
    <w:p w14:paraId="6FDBCF66" w14:textId="77777777" w:rsidR="00CB5157" w:rsidRDefault="00CB5157" w:rsidP="0057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8E501" w14:textId="7DC64A8F" w:rsidR="00570883" w:rsidRDefault="00570883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730191">
    <w:abstractNumId w:val="8"/>
  </w:num>
  <w:num w:numId="2" w16cid:durableId="1731616233">
    <w:abstractNumId w:val="6"/>
  </w:num>
  <w:num w:numId="3" w16cid:durableId="1268658586">
    <w:abstractNumId w:val="5"/>
  </w:num>
  <w:num w:numId="4" w16cid:durableId="1939679362">
    <w:abstractNumId w:val="4"/>
  </w:num>
  <w:num w:numId="5" w16cid:durableId="1822429855">
    <w:abstractNumId w:val="7"/>
  </w:num>
  <w:num w:numId="6" w16cid:durableId="1069185041">
    <w:abstractNumId w:val="3"/>
  </w:num>
  <w:num w:numId="7" w16cid:durableId="690036843">
    <w:abstractNumId w:val="2"/>
  </w:num>
  <w:num w:numId="8" w16cid:durableId="1536112166">
    <w:abstractNumId w:val="1"/>
  </w:num>
  <w:num w:numId="9" w16cid:durableId="557743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E0B49"/>
    <w:rsid w:val="00326F90"/>
    <w:rsid w:val="003305AC"/>
    <w:rsid w:val="00570883"/>
    <w:rsid w:val="005F7A94"/>
    <w:rsid w:val="006C78D4"/>
    <w:rsid w:val="007D2BF2"/>
    <w:rsid w:val="00AA1D8D"/>
    <w:rsid w:val="00B47730"/>
    <w:rsid w:val="00CB0664"/>
    <w:rsid w:val="00CB5157"/>
    <w:rsid w:val="00FB54E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FAA052"/>
  <w14:defaultImageDpi w14:val="300"/>
  <w15:docId w15:val="{EDF818D4-8E73-44F4-B3E4-46901FD8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C7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8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58DEAF3CE9549B569F7C0A2A376AA" ma:contentTypeVersion="24" ma:contentTypeDescription="Create a new document." ma:contentTypeScope="" ma:versionID="66a92fe2e984e65688bcf8df5fbcfd0a">
  <xsd:schema xmlns:xsd="http://www.w3.org/2001/XMLSchema" xmlns:xs="http://www.w3.org/2001/XMLSchema" xmlns:p="http://schemas.microsoft.com/office/2006/metadata/properties" xmlns:ns2="c93cd750-bc83-4151-bfd3-b99426fcca18" xmlns:ns3="a49ed6a2-0326-41b2-a796-812b5b3278e6" targetNamespace="http://schemas.microsoft.com/office/2006/metadata/properties" ma:root="true" ma:fieldsID="3bc2e1a0b365b3309e75cf07be261fa6" ns2:_="" ns3:_="">
    <xsd:import namespace="c93cd750-bc83-4151-bfd3-b99426fcca18"/>
    <xsd:import namespace="a49ed6a2-0326-41b2-a796-812b5b3278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_x0033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cd750-bc83-4151-bfd3-b99426fcca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e7b6bd73-78ac-45ed-8be9-56e0699fc1c8}" ma:internalName="TaxCatchAll" ma:showField="CatchAllData" ma:web="c93cd750-bc83-4151-bfd3-b99426fcc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ed6a2-0326-41b2-a796-812b5b3278e6" elementFormDefault="qualified">
    <xsd:import namespace="http://schemas.microsoft.com/office/2006/documentManagement/types"/>
    <xsd:import namespace="http://schemas.microsoft.com/office/infopath/2007/PartnerControls"/>
    <xsd:element name="_x0033_" ma:index="12" nillable="true" ma:displayName="3" ma:internalName="_x0033_">
      <xsd:simpleType>
        <xsd:restriction base="dms:Number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09f60ab-8908-4083-917e-56b381e73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ed6a2-0326-41b2-a796-812b5b3278e6">
      <Terms xmlns="http://schemas.microsoft.com/office/infopath/2007/PartnerControls"/>
    </lcf76f155ced4ddcb4097134ff3c332f>
    <TaxCatchAll xmlns="c93cd750-bc83-4151-bfd3-b99426fcca18" xsi:nil="true"/>
    <_x0033_ xmlns="a49ed6a2-0326-41b2-a796-812b5b3278e6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66D78E-C221-4140-A280-210AE6C371A1}"/>
</file>

<file path=customXml/itemProps3.xml><?xml version="1.0" encoding="utf-8"?>
<ds:datastoreItem xmlns:ds="http://schemas.openxmlformats.org/officeDocument/2006/customXml" ds:itemID="{5CA0E437-9600-46EB-9E5A-AE7A7274A378}"/>
</file>

<file path=customXml/itemProps4.xml><?xml version="1.0" encoding="utf-8"?>
<ds:datastoreItem xmlns:ds="http://schemas.openxmlformats.org/officeDocument/2006/customXml" ds:itemID="{B858184F-E6A8-42F1-A709-9465D22415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Jarin Mandros</cp:lastModifiedBy>
  <cp:revision>5</cp:revision>
  <dcterms:created xsi:type="dcterms:W3CDTF">2013-12-23T23:15:00Z</dcterms:created>
  <dcterms:modified xsi:type="dcterms:W3CDTF">2026-02-18T15:58:00Z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0x010100ADE58DEAF3CE9549B569F7C0A2A376AA</vt:lpwstr>
  </property>
</Properties>
</file>